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6B" w:rsidRDefault="00E676A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1A834B" wp14:editId="132B7D63">
            <wp:extent cx="6299835" cy="124325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изонтальная шапк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" r="1625"/>
                    <a:stretch/>
                  </pic:blipFill>
                  <pic:spPr bwMode="auto">
                    <a:xfrm>
                      <a:off x="0" y="0"/>
                      <a:ext cx="6299835" cy="124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478" w:rsidRDefault="00A37478" w:rsidP="00A37478">
      <w:pPr>
        <w:spacing w:line="276" w:lineRule="auto"/>
        <w:rPr>
          <w:rFonts w:ascii="Arial" w:hAnsi="Arial" w:cs="Arial"/>
          <w:sz w:val="24"/>
        </w:rPr>
      </w:pPr>
    </w:p>
    <w:p w:rsidR="00C97FAD" w:rsidRPr="00A37478" w:rsidRDefault="00C97FAD" w:rsidP="00A37478">
      <w:pPr>
        <w:spacing w:line="276" w:lineRule="auto"/>
        <w:rPr>
          <w:rFonts w:ascii="Arial" w:hAnsi="Arial" w:cs="Arial"/>
          <w:sz w:val="24"/>
        </w:rPr>
      </w:pPr>
    </w:p>
    <w:p w:rsidR="00F5791B" w:rsidRPr="00F5791B" w:rsidRDefault="00F5791B" w:rsidP="00F5791B">
      <w:pPr>
        <w:spacing w:before="12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5791B">
        <w:rPr>
          <w:rFonts w:ascii="Arial" w:hAnsi="Arial" w:cs="Arial"/>
          <w:b/>
          <w:sz w:val="24"/>
          <w:szCs w:val="24"/>
        </w:rPr>
        <w:t>Пресс-релиз</w:t>
      </w:r>
    </w:p>
    <w:p w:rsidR="00F5791B" w:rsidRDefault="00F5791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</w:p>
    <w:p w:rsidR="00F5791B" w:rsidRPr="00F5791B" w:rsidRDefault="00F5791B" w:rsidP="00F5791B">
      <w:pPr>
        <w:pStyle w:val="ac"/>
        <w:spacing w:before="120" w:beforeAutospacing="0" w:after="0" w:afterAutospacing="0" w:line="276" w:lineRule="auto"/>
        <w:ind w:left="357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 xml:space="preserve">Санкт-Петербургский центр дополнительного профессионального образования, организатор проекта Развитум, приглашает педагогическое сообщество принять участие в дистанционных образовательных мероприятиях по теме: </w:t>
      </w:r>
      <w:r>
        <w:rPr>
          <w:rFonts w:ascii="Arial" w:hAnsi="Arial" w:cs="Arial"/>
          <w:b/>
          <w:bCs/>
          <w:kern w:val="36"/>
        </w:rPr>
        <w:t>«П</w:t>
      </w:r>
      <w:r w:rsidRPr="00F5791B">
        <w:rPr>
          <w:rFonts w:ascii="Arial" w:hAnsi="Arial" w:cs="Arial"/>
          <w:b/>
          <w:bCs/>
          <w:kern w:val="36"/>
        </w:rPr>
        <w:t>рофессиональные стандарты в эпоху цифровых технологий»</w:t>
      </w:r>
      <w:r w:rsidRPr="00F5791B">
        <w:rPr>
          <w:rFonts w:ascii="Arial" w:hAnsi="Arial" w:cs="Arial"/>
          <w:bCs/>
          <w:kern w:val="36"/>
        </w:rPr>
        <w:t>. Участие бесплатно. В рамках мероприятия организованы практические семинары продолжительностью 2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/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8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>/</w:t>
      </w:r>
      <w:r>
        <w:rPr>
          <w:rFonts w:ascii="Arial" w:hAnsi="Arial" w:cs="Arial"/>
          <w:bCs/>
          <w:kern w:val="36"/>
        </w:rPr>
        <w:t xml:space="preserve"> </w:t>
      </w:r>
      <w:r w:rsidRPr="00F5791B">
        <w:rPr>
          <w:rFonts w:ascii="Arial" w:hAnsi="Arial" w:cs="Arial"/>
          <w:bCs/>
          <w:kern w:val="36"/>
        </w:rPr>
        <w:t xml:space="preserve">16 академических часа. На семинарах затрагиваются следующие аспекты: </w:t>
      </w:r>
    </w:p>
    <w:p w:rsidR="00F5791B" w:rsidRPr="00F5791B" w:rsidRDefault="00F5791B" w:rsidP="00F5791B">
      <w:pPr>
        <w:pStyle w:val="ac"/>
        <w:numPr>
          <w:ilvl w:val="0"/>
          <w:numId w:val="1"/>
        </w:numPr>
        <w:spacing w:before="120" w:beforeAutospacing="0" w:after="0" w:afterAutospacing="0" w:line="276" w:lineRule="auto"/>
        <w:ind w:left="1077" w:hanging="357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Цифровые навыки 21 века.</w:t>
      </w:r>
    </w:p>
    <w:p w:rsidR="00F5791B" w:rsidRPr="00F5791B" w:rsidRDefault="00F5791B" w:rsidP="00F5791B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1077" w:hanging="357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>Новые формы взаимодействия с родителями в цифровую эпоху</w:t>
      </w:r>
      <w:r>
        <w:rPr>
          <w:rFonts w:ascii="Arial" w:hAnsi="Arial" w:cs="Arial"/>
          <w:bCs/>
          <w:kern w:val="36"/>
        </w:rPr>
        <w:t>.</w:t>
      </w:r>
      <w:r w:rsidRPr="00F5791B">
        <w:rPr>
          <w:rFonts w:ascii="Arial" w:hAnsi="Arial" w:cs="Arial"/>
          <w:bCs/>
          <w:kern w:val="36"/>
        </w:rPr>
        <w:t xml:space="preserve"> </w:t>
      </w:r>
    </w:p>
    <w:p w:rsidR="00F5791B" w:rsidRPr="00F5791B" w:rsidRDefault="00F5791B" w:rsidP="00F5791B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1077" w:hanging="357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>Самопродви</w:t>
      </w:r>
      <w:r>
        <w:rPr>
          <w:rFonts w:ascii="Arial" w:hAnsi="Arial" w:cs="Arial"/>
          <w:bCs/>
          <w:kern w:val="36"/>
        </w:rPr>
        <w:t>жение в профессиональной среде.</w:t>
      </w:r>
    </w:p>
    <w:p w:rsidR="00F5791B" w:rsidRPr="00F5791B" w:rsidRDefault="00F5791B" w:rsidP="00F5791B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1077" w:hanging="357"/>
        <w:rPr>
          <w:rFonts w:ascii="Arial" w:hAnsi="Arial" w:cs="Arial"/>
          <w:bCs/>
          <w:kern w:val="36"/>
        </w:rPr>
      </w:pPr>
      <w:r w:rsidRPr="00F5791B">
        <w:rPr>
          <w:rFonts w:ascii="Arial" w:hAnsi="Arial" w:cs="Arial"/>
          <w:bCs/>
          <w:kern w:val="36"/>
        </w:rPr>
        <w:t xml:space="preserve">Имидж </w:t>
      </w:r>
      <w:r>
        <w:rPr>
          <w:rFonts w:ascii="Arial" w:hAnsi="Arial" w:cs="Arial"/>
          <w:bCs/>
          <w:kern w:val="36"/>
        </w:rPr>
        <w:t>—</w:t>
      </w:r>
      <w:r w:rsidRPr="00F5791B">
        <w:rPr>
          <w:rFonts w:ascii="Arial" w:hAnsi="Arial" w:cs="Arial"/>
          <w:bCs/>
          <w:kern w:val="36"/>
        </w:rPr>
        <w:t xml:space="preserve"> путь к успеху!    </w:t>
      </w: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 итогам обучения будет выдан электронный сертификат.</w:t>
      </w:r>
    </w:p>
    <w:p w:rsidR="00F5791B" w:rsidRPr="00F5791B" w:rsidRDefault="00F5791B" w:rsidP="00F5791B">
      <w:pPr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spacing w:before="120" w:line="276" w:lineRule="auto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Чтобы стать участником семинара необходимо:</w:t>
      </w:r>
    </w:p>
    <w:p w:rsidR="00F5791B" w:rsidRDefault="00F5791B" w:rsidP="00F5791B">
      <w:pPr>
        <w:pStyle w:val="af2"/>
        <w:numPr>
          <w:ilvl w:val="0"/>
          <w:numId w:val="2"/>
        </w:numPr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Интернете</w:t>
      </w:r>
      <w:r w:rsidR="005B4E6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поисковой строке наберите адрес образовательной платформы seminar.razvitum.ru </w:t>
      </w:r>
    </w:p>
    <w:p w:rsidR="00F5791B" w:rsidRDefault="00F5791B" w:rsidP="00F5791B">
      <w:pPr>
        <w:pStyle w:val="af2"/>
        <w:spacing w:before="120" w:line="276" w:lineRule="auto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Подойдет любое устройство</w:t>
      </w:r>
      <w:r w:rsidR="005B4E61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 xml:space="preserve"> - </w:t>
      </w:r>
      <w:r w:rsidRPr="00F5791B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 xml:space="preserve"> смартфон, компьютер, ноутбук или планшет.</w:t>
      </w:r>
    </w:p>
    <w:p w:rsidR="00F5791B" w:rsidRPr="00F5791B" w:rsidRDefault="00F5791B" w:rsidP="00F5791B">
      <w:pPr>
        <w:pStyle w:val="af2"/>
        <w:spacing w:before="120" w:line="276" w:lineRule="auto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f2"/>
        <w:numPr>
          <w:ilvl w:val="0"/>
          <w:numId w:val="2"/>
        </w:numPr>
        <w:spacing w:before="120" w:line="276" w:lineRule="auto"/>
        <w:ind w:left="714" w:hanging="357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каталоге семинаров выберите подходящий по времени освоения семинар. </w:t>
      </w:r>
    </w:p>
    <w:p w:rsidR="00F5791B" w:rsidRPr="00F5791B" w:rsidRDefault="00F5791B" w:rsidP="00F5791B">
      <w:pPr>
        <w:spacing w:before="120" w:line="276" w:lineRule="auto"/>
        <w:ind w:left="709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Вы можете участвовать в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 xml:space="preserve"> </w:t>
      </w:r>
      <w:r w:rsidRPr="00F5791B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любом семинар</w:t>
      </w:r>
      <w:r w:rsidR="005B4E61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е</w:t>
      </w:r>
      <w:r w:rsidRPr="00F5791B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 xml:space="preserve"> с неограниченным количеством подходо</w:t>
      </w:r>
      <w:r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в в любое удобное для вас время.</w:t>
      </w:r>
    </w:p>
    <w:p w:rsidR="00F5791B" w:rsidRPr="00F5791B" w:rsidRDefault="00F5791B" w:rsidP="00F5791B">
      <w:pPr>
        <w:pStyle w:val="ab"/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Образовательные мероприятия организованы автономной некоммерческой организацией «Санкт-Петербургский центр дополнительного профессионального образования» в рамках программы «Профессиональная солидарность» при информационной поддержке региональных комитетов и министерств образования Российской Федерации.</w:t>
      </w:r>
    </w:p>
    <w:p w:rsidR="00F5791B" w:rsidRPr="00F5791B" w:rsidRDefault="00F5791B" w:rsidP="00F5791B">
      <w:pPr>
        <w:pStyle w:val="ab"/>
        <w:spacing w:before="120" w:line="276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F5791B" w:rsidRPr="00F5791B" w:rsidRDefault="00F5791B" w:rsidP="00F5791B">
      <w:pPr>
        <w:pStyle w:val="ab"/>
        <w:spacing w:before="120" w:line="276" w:lineRule="auto"/>
        <w:ind w:left="360"/>
        <w:rPr>
          <w:rFonts w:ascii="Arial" w:hAnsi="Arial" w:cs="Arial"/>
          <w:sz w:val="24"/>
          <w:szCs w:val="24"/>
        </w:rPr>
      </w:pPr>
      <w:r w:rsidRPr="00F5791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 вопросам участия обращайтесь в отдел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информационного сопровождения, позвонив по бесплатному номеру </w:t>
      </w:r>
      <w:r w:rsidRPr="00F5791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 (800) 55-30-69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(с 7:00 до 19:00 по мск).</w:t>
      </w:r>
    </w:p>
    <w:sectPr w:rsidR="00F5791B" w:rsidRPr="00F5791B" w:rsidSect="00EC5B0D">
      <w:footerReference w:type="default" r:id="rId8"/>
      <w:pgSz w:w="11906" w:h="16838"/>
      <w:pgMar w:top="28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CC" w:rsidRDefault="00395CCC" w:rsidP="00A37478">
      <w:r>
        <w:separator/>
      </w:r>
    </w:p>
  </w:endnote>
  <w:endnote w:type="continuationSeparator" w:id="0">
    <w:p w:rsidR="00395CCC" w:rsidRDefault="00395CCC" w:rsidP="00A3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8" w:rsidRDefault="00A3747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683E3" wp14:editId="650E9EBD">
              <wp:simplePos x="0" y="0"/>
              <wp:positionH relativeFrom="column">
                <wp:posOffset>3241</wp:posOffset>
              </wp:positionH>
              <wp:positionV relativeFrom="paragraph">
                <wp:posOffset>137359</wp:posOffset>
              </wp:positionV>
              <wp:extent cx="6361043" cy="293721"/>
              <wp:effectExtent l="0" t="0" r="1905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3" cy="293721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80168" id="Прямоугольник 2" o:spid="_x0000_s1026" style="position:absolute;margin-left:.25pt;margin-top:10.8pt;width:500.8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" fillcolor="#bfbfbf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CC" w:rsidRDefault="00395CCC" w:rsidP="00A37478">
      <w:r>
        <w:separator/>
      </w:r>
    </w:p>
  </w:footnote>
  <w:footnote w:type="continuationSeparator" w:id="0">
    <w:p w:rsidR="00395CCC" w:rsidRDefault="00395CCC" w:rsidP="00A3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C014E"/>
    <w:multiLevelType w:val="hybridMultilevel"/>
    <w:tmpl w:val="78C48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A7E15"/>
    <w:multiLevelType w:val="hybridMultilevel"/>
    <w:tmpl w:val="C9AE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78"/>
    <w:rsid w:val="00052F6B"/>
    <w:rsid w:val="00237928"/>
    <w:rsid w:val="002C7BCF"/>
    <w:rsid w:val="00395CCC"/>
    <w:rsid w:val="003B20CA"/>
    <w:rsid w:val="003E191C"/>
    <w:rsid w:val="00443706"/>
    <w:rsid w:val="005239D6"/>
    <w:rsid w:val="00597E76"/>
    <w:rsid w:val="005B4E61"/>
    <w:rsid w:val="0061131A"/>
    <w:rsid w:val="00952466"/>
    <w:rsid w:val="00952DEE"/>
    <w:rsid w:val="00963152"/>
    <w:rsid w:val="009E68EA"/>
    <w:rsid w:val="00A37478"/>
    <w:rsid w:val="00B57BB0"/>
    <w:rsid w:val="00BD4100"/>
    <w:rsid w:val="00C0240B"/>
    <w:rsid w:val="00C05FA9"/>
    <w:rsid w:val="00C97FAD"/>
    <w:rsid w:val="00CB20AE"/>
    <w:rsid w:val="00E04FFA"/>
    <w:rsid w:val="00E676A3"/>
    <w:rsid w:val="00EC5B0D"/>
    <w:rsid w:val="00ED6BCE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3FF52-790A-4B6B-9D0A-2249A076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урса"/>
    <w:basedOn w:val="a0"/>
    <w:uiPriority w:val="1"/>
    <w:qFormat/>
    <w:rsid w:val="00E04FFA"/>
    <w:rPr>
      <w:rFonts w:ascii="Times New Roman" w:hAnsi="Times New Roman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37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478"/>
  </w:style>
  <w:style w:type="paragraph" w:styleId="a9">
    <w:name w:val="footer"/>
    <w:basedOn w:val="a"/>
    <w:link w:val="aa"/>
    <w:uiPriority w:val="99"/>
    <w:unhideWhenUsed/>
    <w:rsid w:val="00A37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478"/>
  </w:style>
  <w:style w:type="paragraph" w:styleId="ab">
    <w:name w:val="No Spacing"/>
    <w:uiPriority w:val="1"/>
    <w:qFormat/>
    <w:rsid w:val="00F5791B"/>
    <w:rPr>
      <w:rFonts w:asciiTheme="minorHAnsi" w:hAnsiTheme="minorHAnsi"/>
    </w:rPr>
  </w:style>
  <w:style w:type="paragraph" w:styleId="ac">
    <w:name w:val="Normal (Web)"/>
    <w:basedOn w:val="a"/>
    <w:uiPriority w:val="99"/>
    <w:unhideWhenUsed/>
    <w:rsid w:val="00F579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79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791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791B"/>
    <w:rPr>
      <w:rFonts w:asciiTheme="minorHAnsi" w:hAnsi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91B"/>
    <w:pPr>
      <w:spacing w:after="0"/>
    </w:pPr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791B"/>
    <w:rPr>
      <w:rFonts w:asciiTheme="minorHAnsi" w:hAnsiTheme="minorHAnsi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F5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User-AIO-94</dc:creator>
  <cp:lastModifiedBy>Никита Траторов</cp:lastModifiedBy>
  <cp:revision>5</cp:revision>
  <cp:lastPrinted>2018-10-01T12:31:00Z</cp:lastPrinted>
  <dcterms:created xsi:type="dcterms:W3CDTF">2019-01-16T13:04:00Z</dcterms:created>
  <dcterms:modified xsi:type="dcterms:W3CDTF">2019-05-31T10:14:00Z</dcterms:modified>
</cp:coreProperties>
</file>